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7B5" w14:textId="4D0EA936" w:rsidR="002A695E" w:rsidRDefault="002A695E">
      <w:r>
        <w:t xml:space="preserve">DISCONTINUATION </w:t>
      </w:r>
      <w:r w:rsidRPr="002A695E">
        <w:rPr>
          <w:highlight w:val="yellow"/>
        </w:rPr>
        <w:t>FINAL</w:t>
      </w:r>
      <w:r>
        <w:t xml:space="preserve"> NOTICE</w:t>
      </w:r>
    </w:p>
    <w:p w14:paraId="467E5243" w14:textId="1EA367A9" w:rsidR="002A695E" w:rsidRDefault="002A695E">
      <w:r w:rsidRPr="002A695E">
        <w:rPr>
          <w:b/>
        </w:rPr>
        <w:t>Date</w:t>
      </w:r>
      <w:r>
        <w:t>: (Current Date)</w:t>
      </w:r>
    </w:p>
    <w:p w14:paraId="7DCC8C17" w14:textId="20115DB3" w:rsidR="002A695E" w:rsidRDefault="002A695E">
      <w:r>
        <w:t xml:space="preserve"> </w:t>
      </w:r>
    </w:p>
    <w:p w14:paraId="554453EC" w14:textId="50F06813" w:rsidR="002A695E" w:rsidRDefault="002A695E">
      <w:r w:rsidRPr="002A695E">
        <w:rPr>
          <w:b/>
        </w:rPr>
        <w:t>Discontinuation of manufacturing of</w:t>
      </w:r>
      <w:r>
        <w:t xml:space="preserve"> (Version 2.0)</w:t>
      </w:r>
    </w:p>
    <w:p w14:paraId="31D5775F" w14:textId="65514283" w:rsidR="002A695E" w:rsidRDefault="002A695E"/>
    <w:p w14:paraId="797194F8" w14:textId="460483D4" w:rsidR="002A695E" w:rsidRDefault="002A695E">
      <w:r w:rsidRPr="002A695E">
        <w:rPr>
          <w:b/>
        </w:rPr>
        <w:t>Products Affected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695E" w14:paraId="358AB0BA" w14:textId="77777777" w:rsidTr="002A695E">
        <w:tc>
          <w:tcPr>
            <w:tcW w:w="3116" w:type="dxa"/>
          </w:tcPr>
          <w:p w14:paraId="61A0CD02" w14:textId="59F2021F" w:rsidR="002A695E" w:rsidRDefault="002A695E">
            <w:r>
              <w:t>ITEM NUMBER</w:t>
            </w:r>
          </w:p>
        </w:tc>
        <w:tc>
          <w:tcPr>
            <w:tcW w:w="3117" w:type="dxa"/>
          </w:tcPr>
          <w:p w14:paraId="70E5AA94" w14:textId="040FA035" w:rsidR="002A695E" w:rsidRDefault="002A695E">
            <w:r>
              <w:t>NAME</w:t>
            </w:r>
          </w:p>
        </w:tc>
        <w:tc>
          <w:tcPr>
            <w:tcW w:w="3117" w:type="dxa"/>
          </w:tcPr>
          <w:p w14:paraId="35CDDC56" w14:textId="0C45BF85" w:rsidR="002A695E" w:rsidRDefault="002A695E">
            <w:r>
              <w:t>DESCRIPTION</w:t>
            </w:r>
          </w:p>
        </w:tc>
      </w:tr>
      <w:tr w:rsidR="002A695E" w14:paraId="69C59B7A" w14:textId="77777777" w:rsidTr="002A695E">
        <w:tc>
          <w:tcPr>
            <w:tcW w:w="3116" w:type="dxa"/>
          </w:tcPr>
          <w:p w14:paraId="24AA8F1D" w14:textId="5A11EB2A" w:rsidR="002A695E" w:rsidRDefault="002A695E">
            <w:r>
              <w:t>XYZ2-G</w:t>
            </w:r>
          </w:p>
        </w:tc>
        <w:tc>
          <w:tcPr>
            <w:tcW w:w="3117" w:type="dxa"/>
          </w:tcPr>
          <w:p w14:paraId="3E410036" w14:textId="7ABF7C5A" w:rsidR="002A695E" w:rsidRDefault="002A695E">
            <w:r>
              <w:t>Version 2.0 General</w:t>
            </w:r>
          </w:p>
        </w:tc>
        <w:tc>
          <w:tcPr>
            <w:tcW w:w="3117" w:type="dxa"/>
          </w:tcPr>
          <w:p w14:paraId="5EB1E5B1" w14:textId="173E36D5" w:rsidR="002A695E" w:rsidRDefault="002A695E">
            <w:r>
              <w:t>Our general user</w:t>
            </w:r>
          </w:p>
        </w:tc>
      </w:tr>
      <w:tr w:rsidR="002A695E" w14:paraId="21396203" w14:textId="77777777" w:rsidTr="002A695E">
        <w:tc>
          <w:tcPr>
            <w:tcW w:w="3116" w:type="dxa"/>
          </w:tcPr>
          <w:p w14:paraId="5CEA91E7" w14:textId="50EC16D1" w:rsidR="002A695E" w:rsidRDefault="002A695E">
            <w:r>
              <w:t>XYZ2-P</w:t>
            </w:r>
          </w:p>
        </w:tc>
        <w:tc>
          <w:tcPr>
            <w:tcW w:w="3117" w:type="dxa"/>
          </w:tcPr>
          <w:p w14:paraId="2DEC2B0D" w14:textId="656227F2" w:rsidR="002A695E" w:rsidRDefault="002A695E">
            <w:r>
              <w:t>Version 2.0 Professional</w:t>
            </w:r>
          </w:p>
        </w:tc>
        <w:tc>
          <w:tcPr>
            <w:tcW w:w="3117" w:type="dxa"/>
          </w:tcPr>
          <w:p w14:paraId="583C6D49" w14:textId="3C6B20F9" w:rsidR="002A695E" w:rsidRDefault="002A695E">
            <w:r>
              <w:t>Our professional user</w:t>
            </w:r>
          </w:p>
        </w:tc>
      </w:tr>
      <w:tr w:rsidR="002A695E" w14:paraId="19594C51" w14:textId="77777777" w:rsidTr="002A695E">
        <w:tc>
          <w:tcPr>
            <w:tcW w:w="3116" w:type="dxa"/>
          </w:tcPr>
          <w:p w14:paraId="3171D46C" w14:textId="6590CCAA" w:rsidR="002A695E" w:rsidRDefault="002A695E">
            <w:r>
              <w:t>XYZ2-E</w:t>
            </w:r>
          </w:p>
        </w:tc>
        <w:tc>
          <w:tcPr>
            <w:tcW w:w="3117" w:type="dxa"/>
          </w:tcPr>
          <w:p w14:paraId="76EF0A13" w14:textId="398550D7" w:rsidR="002A695E" w:rsidRDefault="002A695E">
            <w:r>
              <w:t>Version 2.0 Expert</w:t>
            </w:r>
          </w:p>
        </w:tc>
        <w:tc>
          <w:tcPr>
            <w:tcW w:w="3117" w:type="dxa"/>
          </w:tcPr>
          <w:p w14:paraId="4B6268BF" w14:textId="4033E71F" w:rsidR="002A695E" w:rsidRDefault="002A695E">
            <w:r>
              <w:t>Our expert user</w:t>
            </w:r>
          </w:p>
        </w:tc>
      </w:tr>
    </w:tbl>
    <w:p w14:paraId="364231E2" w14:textId="77777777" w:rsidR="002A695E" w:rsidRDefault="002A695E"/>
    <w:p w14:paraId="51BA2489" w14:textId="777906CD" w:rsidR="002A695E" w:rsidRDefault="002A695E">
      <w:r>
        <w:t xml:space="preserve">We will discontinue selling of the above products effective the </w:t>
      </w:r>
      <w:r w:rsidRPr="002A695E">
        <w:rPr>
          <w:b/>
        </w:rPr>
        <w:t>31</w:t>
      </w:r>
      <w:r w:rsidRPr="002A695E">
        <w:rPr>
          <w:b/>
          <w:vertAlign w:val="superscript"/>
        </w:rPr>
        <w:t>st</w:t>
      </w:r>
      <w:r w:rsidRPr="002A695E">
        <w:rPr>
          <w:b/>
        </w:rPr>
        <w:t xml:space="preserve"> of December 2026</w:t>
      </w:r>
      <w:r>
        <w:t xml:space="preserve">. Support will continue to be offered until the end of </w:t>
      </w:r>
      <w:r w:rsidRPr="002A695E">
        <w:rPr>
          <w:b/>
        </w:rPr>
        <w:t>2032</w:t>
      </w:r>
      <w:r>
        <w:t>.</w:t>
      </w:r>
    </w:p>
    <w:p w14:paraId="7906EE77" w14:textId="19F73F26" w:rsidR="002A695E" w:rsidRDefault="002A695E"/>
    <w:p w14:paraId="3D3E4848" w14:textId="1705787B" w:rsidR="002A695E" w:rsidRDefault="002A695E">
      <w:r>
        <w:t xml:space="preserve">We want to thank you for your continued partnership as we transition the Version 2.0 out of our product offering. </w:t>
      </w:r>
      <w:r>
        <w:t>The referenced products will no longer be inventoried items. Please contact your sales representative for details.</w:t>
      </w:r>
    </w:p>
    <w:p w14:paraId="641F6D65" w14:textId="24B49562" w:rsidR="002A695E" w:rsidRDefault="002A695E"/>
    <w:p w14:paraId="3ED39456" w14:textId="0D2861D4" w:rsidR="002A695E" w:rsidRDefault="002A695E">
      <w:r>
        <w:t>Our final manufacturing date will be the 30</w:t>
      </w:r>
      <w:r w:rsidRPr="002A695E">
        <w:rPr>
          <w:vertAlign w:val="superscript"/>
        </w:rPr>
        <w:t>th</w:t>
      </w:r>
      <w:r>
        <w:t xml:space="preserve"> of November 2026. No new orders will be entertained after this date. There is a minimum purchase quantity for any new orders effective immediately.</w:t>
      </w:r>
    </w:p>
    <w:p w14:paraId="29DDCFB6" w14:textId="3D764F83" w:rsidR="002A695E" w:rsidRDefault="002A695E"/>
    <w:p w14:paraId="7ED5189F" w14:textId="2645B629" w:rsidR="002A695E" w:rsidRDefault="002A695E">
      <w:r w:rsidRPr="002A695E">
        <w:rPr>
          <w:b/>
        </w:rPr>
        <w:t>Alternatives</w:t>
      </w:r>
      <w:r>
        <w:t>:</w:t>
      </w:r>
    </w:p>
    <w:p w14:paraId="5B6A1683" w14:textId="0FEE94B5" w:rsidR="002A695E" w:rsidRDefault="002A695E"/>
    <w:p w14:paraId="4ECB938F" w14:textId="76F4FCFC" w:rsidR="002A695E" w:rsidRDefault="002A695E">
      <w:r>
        <w:t>Part number XYZ3-G or XYZ4-G are alternatives for XYZ2-G.</w:t>
      </w:r>
    </w:p>
    <w:p w14:paraId="4ECFA077" w14:textId="02144033" w:rsidR="002A695E" w:rsidRDefault="002A695E" w:rsidP="002A695E">
      <w:r>
        <w:t>Part number XYZ3-</w:t>
      </w:r>
      <w:r>
        <w:t>P</w:t>
      </w:r>
      <w:r>
        <w:t xml:space="preserve"> or XYZ4-</w:t>
      </w:r>
      <w:r>
        <w:t>P</w:t>
      </w:r>
      <w:r>
        <w:t xml:space="preserve"> are alternatives for XYZ2-</w:t>
      </w:r>
      <w:r>
        <w:t>P</w:t>
      </w:r>
      <w:r>
        <w:t>.</w:t>
      </w:r>
    </w:p>
    <w:p w14:paraId="0BB2E9F7" w14:textId="4C98A52C" w:rsidR="002A695E" w:rsidRDefault="002A695E" w:rsidP="002A695E">
      <w:r>
        <w:t>Part number XYZ3-</w:t>
      </w:r>
      <w:r>
        <w:t>E</w:t>
      </w:r>
      <w:r>
        <w:t xml:space="preserve"> or XYZ4-</w:t>
      </w:r>
      <w:r>
        <w:t>E</w:t>
      </w:r>
      <w:r>
        <w:t xml:space="preserve"> are alternatives for XYZ2-</w:t>
      </w:r>
      <w:r>
        <w:t>E</w:t>
      </w:r>
      <w:r>
        <w:t>.</w:t>
      </w:r>
    </w:p>
    <w:p w14:paraId="2F9A5585" w14:textId="59F219B7" w:rsidR="002A695E" w:rsidRDefault="002A695E"/>
    <w:p w14:paraId="37D170C0" w14:textId="339D2EC1" w:rsidR="00317F54" w:rsidRDefault="00317F54">
      <w:r>
        <w:t>Thank you for a continued excellent partnership.</w:t>
      </w:r>
    </w:p>
    <w:p w14:paraId="301780AD" w14:textId="7E360F5B" w:rsidR="00317F54" w:rsidRDefault="00317F54">
      <w:r>
        <w:t>Sincerely,</w:t>
      </w:r>
    </w:p>
    <w:p w14:paraId="7AF81848" w14:textId="1AC876AC" w:rsidR="00317F54" w:rsidRDefault="00317F54"/>
    <w:p w14:paraId="7526F332" w14:textId="19B95CA3" w:rsidR="009168CC" w:rsidRDefault="009168CC">
      <w:bookmarkStart w:id="0" w:name="_GoBack"/>
      <w:bookmarkEnd w:id="0"/>
    </w:p>
    <w:sectPr w:rsidR="009168CC" w:rsidSect="007C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5E"/>
    <w:rsid w:val="002A695E"/>
    <w:rsid w:val="00317F54"/>
    <w:rsid w:val="007C1C82"/>
    <w:rsid w:val="009168CC"/>
    <w:rsid w:val="00D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5652"/>
  <w15:chartTrackingRefBased/>
  <w15:docId w15:val="{E4192BF2-FE83-B146-BDB7-18D2E51A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2022-05-16T12:42:00Z</dcterms:created>
  <dcterms:modified xsi:type="dcterms:W3CDTF">2022-05-16T13:03:00Z</dcterms:modified>
</cp:coreProperties>
</file>